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BB" w:rsidRDefault="00990BBB" w:rsidP="00990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 xml:space="preserve">Сварочный щиток </w:t>
      </w:r>
      <w:proofErr w:type="spellStart"/>
      <w:r>
        <w:t>SpeedglasTM</w:t>
      </w:r>
      <w:proofErr w:type="spellEnd"/>
      <w:r>
        <w:t xml:space="preserve"> с блоком очистки и подачи воздуха </w:t>
      </w:r>
      <w:proofErr w:type="spellStart"/>
      <w:r>
        <w:t>AdfloTM</w:t>
      </w:r>
      <w:proofErr w:type="spellEnd"/>
      <w:r>
        <w:t xml:space="preserve"> представляет собой легкую, компактную систему  типа «все в одном».  Это система «эшелонированной» защиты, то есть, комбинируя газовый  фильтр с </w:t>
      </w:r>
      <w:proofErr w:type="spellStart"/>
      <w:r>
        <w:t>противоаэрозольным</w:t>
      </w:r>
      <w:proofErr w:type="spellEnd"/>
      <w:r>
        <w:t xml:space="preserve"> фильтром, можно дополнительно обеспечить защиту пользователя от органических, неорганических и кислых газов.</w:t>
      </w:r>
      <w:bookmarkStart w:id="0" w:name="_GoBack"/>
      <w:bookmarkEnd w:id="0"/>
    </w:p>
    <w:p w:rsidR="00990BBB" w:rsidRPr="00990BBB" w:rsidRDefault="00990BBB" w:rsidP="00990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Экономичная адаптивная система</w:t>
      </w:r>
      <w:proofErr w:type="gramEnd"/>
    </w:p>
    <w:p w:rsidR="00990BBB" w:rsidRPr="00990BBB" w:rsidRDefault="00990BBB" w:rsidP="00990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существу, в одном изделии мы имеем две системы, которые позволяют пользователю легко приспосабливаться к изменяющимся задачам и условиям  работы.   При необходимости можно сменить любой фильтр,  будь то газовый или </w:t>
      </w:r>
      <w:proofErr w:type="spellStart"/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противоаэрозольный</w:t>
      </w:r>
      <w:proofErr w:type="spellEnd"/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>, - менять  два фильтра одновременно совсем не обязательно.</w:t>
      </w:r>
    </w:p>
    <w:p w:rsidR="00990BBB" w:rsidRPr="00990BBB" w:rsidRDefault="00990BBB" w:rsidP="00990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Доступ в ограниченное пространство </w:t>
      </w:r>
    </w:p>
    <w:p w:rsidR="00990BBB" w:rsidRPr="00990BBB" w:rsidRDefault="00990BBB" w:rsidP="00990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 принудительной подачей воздуха </w:t>
      </w:r>
      <w:proofErr w:type="spellStart"/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>AdfloTM</w:t>
      </w:r>
      <w:proofErr w:type="spellEnd"/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без внешних  источников питания, ей не нужны электрические кабели, она не имеет острых углов и граней. Компактная конструкция позволяет применять </w:t>
      </w:r>
      <w:proofErr w:type="spellStart"/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>AdfloTM</w:t>
      </w:r>
      <w:proofErr w:type="spellEnd"/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самых  неудобных местах. Это самая эргономичная система с принудительной подачей воздуха для сварщиков!</w:t>
      </w:r>
    </w:p>
    <w:p w:rsidR="00990BBB" w:rsidRPr="00990BBB" w:rsidRDefault="00990BBB" w:rsidP="00990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с принудительной подачей воздуха 3M</w:t>
      </w:r>
      <w:r w:rsidRPr="00990BB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TM</w:t>
      </w:r>
      <w:r w:rsidRPr="0099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Adflo</w:t>
      </w:r>
      <w:r w:rsidRPr="00990BB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TM</w:t>
      </w:r>
      <w:proofErr w:type="spellEnd"/>
      <w:r w:rsidRPr="0099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Технические характеристики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5"/>
        <w:gridCol w:w="2270"/>
      </w:tblGrid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органов дыхания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12 941 (TH 2)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12.4.041-2001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глаз и лица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щиток </w:t>
            </w:r>
            <w:proofErr w:type="spell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Speedglas</w:t>
            </w: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TM</w:t>
            </w:r>
            <w:proofErr w:type="spell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9000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EN 175:B/ ГОСТ </w:t>
            </w:r>
            <w:proofErr w:type="gram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12.4.035-78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EN 379/ ГОСТ </w:t>
            </w:r>
            <w:proofErr w:type="gram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12.4.035-78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EN 397*)/ ГОСТ </w:t>
            </w:r>
            <w:proofErr w:type="gram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12.4.207-99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щиток </w:t>
            </w:r>
            <w:proofErr w:type="spell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Speedglas</w:t>
            </w: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TM</w:t>
            </w:r>
            <w:proofErr w:type="spell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FlexView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EN 166:F/ ГОСТ </w:t>
            </w:r>
            <w:proofErr w:type="gram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12.4.023-84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EN 175:F/ ГОСТ </w:t>
            </w:r>
            <w:proofErr w:type="gram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12.4.035-78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EN 379/ ГОСТ </w:t>
            </w:r>
            <w:proofErr w:type="gram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12.4.035-78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ClearVisor</w:t>
            </w:r>
            <w:proofErr w:type="spell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(прозрачный поликарбонатный щиток)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EN 397*)/ ГОСТ </w:t>
            </w:r>
            <w:proofErr w:type="gram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12.4.207-99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EN 166:B/ ГОСТ </w:t>
            </w:r>
            <w:proofErr w:type="gram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12.4.023-84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Щиток (затемненный)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EN 166:F/ ГОСТ </w:t>
            </w:r>
            <w:proofErr w:type="gram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12.4.023-84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защиты (NPF) **)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Противоаэрозольный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(SL)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Противогазовый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A1B1E1 или A2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Противозапаховый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Подавление запахов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Подача воздуха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л/мин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Усиленная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л/мин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щиток </w:t>
            </w:r>
            <w:proofErr w:type="spell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SpeedglasTM</w:t>
            </w:r>
            <w:proofErr w:type="spell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9000 ***)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г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щиток </w:t>
            </w:r>
            <w:proofErr w:type="spell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SpeedglasTM</w:t>
            </w:r>
            <w:proofErr w:type="spell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FlexView</w:t>
            </w:r>
            <w:proofErr w:type="spell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***)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г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ClearVisor</w:t>
            </w:r>
            <w:proofErr w:type="spell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(прозрачный поликарбонатный щиток)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г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с принудительной подачей воздуха </w:t>
            </w:r>
            <w:proofErr w:type="spell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AdfloTM</w:t>
            </w:r>
            <w:proofErr w:type="spell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</w:t>
            </w:r>
            <w:proofErr w:type="spell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противоаэрозольный</w:t>
            </w:r>
            <w:proofErr w:type="spell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 и стандартный блок питания)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 г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Аккумулятор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NiMH</w:t>
            </w:r>
            <w:proofErr w:type="spellEnd"/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зарядки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шума, дБ (А) 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дБ (максимум)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Поясной ремень 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Кожаный, 75-150 см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-5°C </w:t>
            </w:r>
            <w:proofErr w:type="spell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+ 55°C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хранении</w:t>
            </w:r>
          </w:p>
        </w:tc>
        <w:tc>
          <w:tcPr>
            <w:tcW w:w="0" w:type="auto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-20°C </w:t>
            </w:r>
            <w:proofErr w:type="spell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+ 55°C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*) Возможна комплектация с защитной каской</w:t>
            </w:r>
            <w:proofErr w:type="gramEnd"/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**) Коэффициент защиты вычислен на основании данных лабораторных испытаний согласно требованиям европейских стандартов.</w:t>
            </w:r>
            <w:proofErr w:type="gram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Коэффициент защиты, устанавливаемый органами санитарно-эпидемиологического надзора, может иметь разные значения в разных странах.</w:t>
            </w:r>
          </w:p>
        </w:tc>
      </w:tr>
      <w:tr w:rsidR="00990BBB" w:rsidRPr="00990BBB" w:rsidTr="00990BB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0BBB" w:rsidRPr="00990BBB" w:rsidRDefault="00990BBB" w:rsidP="0099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***) С установленным сварочным светофильтром </w:t>
            </w:r>
            <w:proofErr w:type="spellStart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SpeedglasTM</w:t>
            </w:r>
            <w:proofErr w:type="spellEnd"/>
            <w:r w:rsidRPr="0099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9002V.</w:t>
            </w:r>
            <w:proofErr w:type="gramEnd"/>
          </w:p>
        </w:tc>
      </w:tr>
    </w:tbl>
    <w:p w:rsidR="00990BBB" w:rsidRPr="00990BBB" w:rsidRDefault="00990BBB" w:rsidP="00990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>A.  Крышка фильтра: в крышку встроена защита от искр для предотвращения прогорания фильтра.</w:t>
      </w:r>
    </w:p>
    <w:p w:rsidR="00990BBB" w:rsidRPr="00990BBB" w:rsidRDefault="00990BBB" w:rsidP="00990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Предварительный фильтр: увеличивает срок службы </w:t>
      </w:r>
      <w:proofErr w:type="spellStart"/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противоаэрозольного</w:t>
      </w:r>
      <w:proofErr w:type="spellEnd"/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фильтра.</w:t>
      </w:r>
    </w:p>
    <w:p w:rsidR="00990BBB" w:rsidRPr="00990BBB" w:rsidRDefault="00990BBB" w:rsidP="00990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Противоаэрозольный</w:t>
      </w:r>
      <w:proofErr w:type="spellEnd"/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фильтр: эффективная фильтрация аэрозольных частиц.</w:t>
      </w:r>
    </w:p>
    <w:p w:rsidR="00990BBB" w:rsidRPr="00990BBB" w:rsidRDefault="00990BBB" w:rsidP="00990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>D. Газовый фильтр: (А1В1Е1 или А</w:t>
      </w:r>
      <w:proofErr w:type="gramStart"/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>)  фильтры органических и неорганических  паров.</w:t>
      </w:r>
    </w:p>
    <w:p w:rsidR="00990BBB" w:rsidRPr="00990BBB" w:rsidRDefault="00990BBB" w:rsidP="00990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>Е. Фильтр от запаха: избавляет от неприятных запахов (при наличии газового  фильтра можно не использовать).</w:t>
      </w:r>
    </w:p>
    <w:p w:rsidR="00990BBB" w:rsidRPr="00990BBB" w:rsidRDefault="00990BBB" w:rsidP="00990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F. Аккумуляторная батарея </w:t>
      </w:r>
      <w:proofErr w:type="spellStart"/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>NiMH</w:t>
      </w:r>
      <w:proofErr w:type="spellEnd"/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полный заряд в течение 4 часов. Продолжительность работы с установленным </w:t>
      </w:r>
      <w:proofErr w:type="spellStart"/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противоаэрозольным</w:t>
      </w:r>
      <w:proofErr w:type="spellEnd"/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фильтром - 8 часов.</w:t>
      </w:r>
    </w:p>
    <w:p w:rsidR="00990BBB" w:rsidRPr="00990BBB" w:rsidRDefault="00990BBB" w:rsidP="00990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>G. Бесщеточный электродвигатель: срок  службы в 3 раза больше, чем у стандартных  электродвигателей.</w:t>
      </w:r>
    </w:p>
    <w:p w:rsidR="00990BBB" w:rsidRPr="00990BBB" w:rsidRDefault="00990BBB" w:rsidP="00990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>Н. Эргономичный кожаный ремень: очень  удобная для ношения конструкция.</w:t>
      </w:r>
    </w:p>
    <w:p w:rsidR="00990BBB" w:rsidRPr="00990BBB" w:rsidRDefault="00990BBB" w:rsidP="00990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Дополнительный нагнетатель: предназначен для работы во влажной среде при повышенной температуре; включается кнопкой, увеличивает подачу воздуха со 170 до  200 л/мин. Система управления блоком подачи воздуха сохраняет определенную скорость воздушного потока.</w:t>
      </w:r>
    </w:p>
    <w:p w:rsidR="00990BBB" w:rsidRPr="00990BBB" w:rsidRDefault="00990BBB" w:rsidP="00990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 Дыхательный шланг: подходят для всех моделей </w:t>
      </w:r>
      <w:proofErr w:type="spellStart"/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>SpeedglasTM</w:t>
      </w:r>
      <w:proofErr w:type="spellEnd"/>
    </w:p>
    <w:p w:rsidR="00990BBB" w:rsidRPr="00990BBB" w:rsidRDefault="00990BBB" w:rsidP="00990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К. Распределитель воздуха: равномерно  распределяет очищенный воздух по всему  дыхательному пространству под щитком.</w:t>
      </w:r>
    </w:p>
    <w:p w:rsidR="00990BBB" w:rsidRPr="00990BBB" w:rsidRDefault="00990BBB" w:rsidP="00990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BB">
        <w:rPr>
          <w:rFonts w:ascii="Times New Roman" w:eastAsia="Times New Roman" w:hAnsi="Times New Roman" w:cs="Times New Roman"/>
          <w:sz w:val="24"/>
          <w:szCs w:val="24"/>
          <w:lang w:eastAsia="ru-RU"/>
        </w:rPr>
        <w:t>L.  Мягкое, эластичное лицевое уплотнение: поддерживает положительное давление в пространстве под щитком, препятствуя проникновению загрязнителей из внешней среды.</w:t>
      </w:r>
    </w:p>
    <w:p w:rsidR="00990BBB" w:rsidRPr="00990BBB" w:rsidRDefault="00990BBB" w:rsidP="00990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0370" cy="4285615"/>
            <wp:effectExtent l="0" t="0" r="0" b="635"/>
            <wp:docPr id="1" name="Рисунок 1" descr="http://respirator-nsk.ru/d/63186/d/19410200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pirator-nsk.ru/d/63186/d/194102003_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F5" w:rsidRDefault="00990BBB"/>
    <w:sectPr w:rsidR="0057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BB"/>
    <w:rsid w:val="00076B39"/>
    <w:rsid w:val="0016786D"/>
    <w:rsid w:val="009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B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B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2013-12-01T14:16:00Z</dcterms:created>
  <dcterms:modified xsi:type="dcterms:W3CDTF">2013-12-01T14:17:00Z</dcterms:modified>
</cp:coreProperties>
</file>